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F" w:rsidRDefault="00DF71FF" w:rsidP="00DF71FF">
      <w:pPr>
        <w:pStyle w:val="Corpotesto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 xml:space="preserve">CALCIO A 11 Finale Provinciale </w:t>
      </w:r>
    </w:p>
    <w:p w:rsidR="0049640D" w:rsidRDefault="0049640D" w:rsidP="00DF71FF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</w:rPr>
        <w:t>Seguirà apposita Circolare a ridosso della Manifestazione.</w:t>
      </w:r>
    </w:p>
    <w:p w:rsidR="005F05E2" w:rsidRPr="00CD2DD0" w:rsidRDefault="00DF71FF" w:rsidP="00DF71FF">
      <w:pPr>
        <w:pStyle w:val="Corpotesto"/>
        <w:rPr>
          <w:rFonts w:ascii="Verdana" w:hAnsi="Verdana"/>
        </w:rPr>
      </w:pPr>
      <w:r>
        <w:rPr>
          <w:rFonts w:ascii="Verdana" w:hAnsi="Verdana"/>
          <w:b/>
          <w:bCs/>
        </w:rPr>
        <w:t>Venerdì 05.04.’19 presso Campo sportivo Aurora S. Francesco Lecco</w:t>
      </w:r>
      <w:r w:rsidR="005E748E" w:rsidRPr="00CD2DD0">
        <w:rPr>
          <w:rFonts w:ascii="Verdana" w:hAnsi="Verdana"/>
          <w:b/>
          <w:bCs/>
        </w:rPr>
        <w:t xml:space="preserve"> </w:t>
      </w:r>
    </w:p>
    <w:p w:rsidR="00DF71FF" w:rsidRDefault="00DF71FF" w:rsidP="00DF71FF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CATEGORIA ALLIEVI:</w:t>
      </w:r>
    </w:p>
    <w:p w:rsidR="005F05E2" w:rsidRDefault="00DF71FF">
      <w:pPr>
        <w:pStyle w:val="Corpotesto"/>
        <w:rPr>
          <w:rFonts w:ascii="Verdana" w:hAnsi="Verdana"/>
        </w:rPr>
      </w:pPr>
      <w:r>
        <w:rPr>
          <w:rFonts w:ascii="Verdana" w:hAnsi="Verdana"/>
        </w:rPr>
        <w:t>IIS Rota Calolziocorte – IIS M. Rosso Lecco; ore 9</w:t>
      </w:r>
    </w:p>
    <w:p w:rsidR="00DF71FF" w:rsidRDefault="00DF71FF" w:rsidP="00DF71FF">
      <w:pPr>
        <w:pStyle w:val="Corpotes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CATEGORIA Junior M:</w:t>
      </w:r>
    </w:p>
    <w:p w:rsidR="00DF71FF" w:rsidRDefault="00DF71FF" w:rsidP="00DF71FF">
      <w:pPr>
        <w:pStyle w:val="Corpotesto"/>
        <w:rPr>
          <w:rFonts w:ascii="Verdana" w:hAnsi="Verdana"/>
        </w:rPr>
      </w:pPr>
      <w:r>
        <w:rPr>
          <w:rFonts w:ascii="Verdana" w:hAnsi="Verdana"/>
        </w:rPr>
        <w:t>IIS Rota Calolziocorte – IIS M. Rosso Lecco; a seguire</w:t>
      </w:r>
    </w:p>
    <w:p w:rsidR="00DF71FF" w:rsidRDefault="00DF71FF" w:rsidP="00DF71FF">
      <w:pPr>
        <w:pStyle w:val="Corpotesto"/>
        <w:rPr>
          <w:rFonts w:ascii="Verdana" w:hAnsi="Verdana"/>
        </w:rPr>
      </w:pPr>
    </w:p>
    <w:p w:rsidR="00DF71FF" w:rsidRPr="00DF71FF" w:rsidRDefault="00DF71FF" w:rsidP="00DF71FF">
      <w:pPr>
        <w:pStyle w:val="Corpotesto"/>
        <w:rPr>
          <w:rFonts w:ascii="Verdana" w:hAnsi="Verdana"/>
          <w:b/>
        </w:rPr>
      </w:pPr>
      <w:r w:rsidRPr="00DF71FF">
        <w:rPr>
          <w:rFonts w:ascii="Verdana" w:hAnsi="Verdana"/>
          <w:b/>
        </w:rPr>
        <w:t>Calcio a 5 Categoria Allievi FINALE PROVINCIALE</w:t>
      </w:r>
    </w:p>
    <w:p w:rsidR="00DF71FF" w:rsidRPr="00CD2DD0" w:rsidRDefault="00DF71FF" w:rsidP="00DF71FF">
      <w:pPr>
        <w:pStyle w:val="Corpotesto"/>
        <w:rPr>
          <w:rFonts w:ascii="Verdana" w:hAnsi="Verdana"/>
        </w:rPr>
      </w:pPr>
      <w:r>
        <w:rPr>
          <w:rFonts w:ascii="Verdana" w:hAnsi="Verdana"/>
          <w:b/>
          <w:bCs/>
        </w:rPr>
        <w:t>Venerdì 05.04.’19 presso Campo sportivo Aurora S. Francesco Lecco</w:t>
      </w:r>
      <w:r w:rsidRPr="00CD2DD0">
        <w:rPr>
          <w:rFonts w:ascii="Verdana" w:hAnsi="Verdana"/>
          <w:b/>
          <w:bCs/>
        </w:rPr>
        <w:t xml:space="preserve"> </w:t>
      </w:r>
    </w:p>
    <w:p w:rsidR="00DF71FF" w:rsidRDefault="00DF71FF" w:rsidP="00DF71FF">
      <w:pPr>
        <w:pStyle w:val="Corpotesto"/>
        <w:rPr>
          <w:rFonts w:ascii="Verdana" w:hAnsi="Verdana"/>
        </w:rPr>
      </w:pPr>
      <w:r>
        <w:rPr>
          <w:rFonts w:ascii="Verdana" w:hAnsi="Verdana"/>
        </w:rPr>
        <w:t xml:space="preserve">La finale sarà disputata dalle Due Rappresentative scolastiche vincitrici dei propri Gironi. </w:t>
      </w:r>
      <w:r w:rsidR="000A4DD8">
        <w:rPr>
          <w:rFonts w:ascii="Verdana" w:hAnsi="Verdana"/>
        </w:rPr>
        <w:t>Seguirà apposita Circolare a ridosso della Manifestazione.</w:t>
      </w:r>
    </w:p>
    <w:p w:rsidR="00DF71FF" w:rsidRPr="00CD2DD0" w:rsidRDefault="00DF71FF">
      <w:pPr>
        <w:pStyle w:val="Corpotesto"/>
        <w:rPr>
          <w:rFonts w:ascii="Verdana" w:hAnsi="Verdana"/>
        </w:rPr>
      </w:pPr>
      <w:r>
        <w:rPr>
          <w:rFonts w:ascii="Verdana" w:hAnsi="Verdana"/>
        </w:rPr>
        <w:t>Formula Torneo: Due Gironi con incontri di sola andata; per Classifiche e punteggi si rimanda alla relativa Scheda Tecnica.</w:t>
      </w:r>
    </w:p>
    <w:p w:rsidR="00CD2DD0" w:rsidRDefault="00CD2DD0">
      <w:pPr>
        <w:pStyle w:val="Corpotesto"/>
        <w:rPr>
          <w:rFonts w:ascii="Verdana" w:hAnsi="Verdana"/>
        </w:rPr>
      </w:pPr>
    </w:p>
    <w:p w:rsidR="000A0AAB" w:rsidRDefault="000A0AAB">
      <w:pPr>
        <w:pStyle w:val="Corpotesto"/>
        <w:rPr>
          <w:rFonts w:ascii="Verdana" w:hAnsi="Verdana"/>
        </w:rPr>
      </w:pPr>
      <w:r>
        <w:rPr>
          <w:rFonts w:ascii="Verdana" w:hAnsi="Verdana"/>
        </w:rPr>
        <w:t>GIRONE A: mercoledì 23.01.’19 presso pa</w:t>
      </w:r>
      <w:r w:rsidR="0028250C">
        <w:rPr>
          <w:rFonts w:ascii="Verdana" w:hAnsi="Verdana"/>
        </w:rPr>
        <w:t>l</w:t>
      </w:r>
      <w:r>
        <w:rPr>
          <w:rFonts w:ascii="Verdana" w:hAnsi="Verdana"/>
        </w:rPr>
        <w:t>estra IIS Rota Calolziocorte</w:t>
      </w:r>
    </w:p>
    <w:p w:rsidR="000A0AAB" w:rsidRDefault="0028250C" w:rsidP="000A0AAB">
      <w:pPr>
        <w:pStyle w:val="Corpotest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IIS Rota – IIS </w:t>
      </w:r>
      <w:proofErr w:type="spellStart"/>
      <w:r>
        <w:rPr>
          <w:rFonts w:ascii="Verdana" w:hAnsi="Verdana"/>
        </w:rPr>
        <w:t>Badoni</w:t>
      </w:r>
      <w:proofErr w:type="spellEnd"/>
      <w:r>
        <w:rPr>
          <w:rFonts w:ascii="Verdana" w:hAnsi="Verdana"/>
        </w:rPr>
        <w:t>; ore 9</w:t>
      </w:r>
    </w:p>
    <w:p w:rsidR="0028250C" w:rsidRDefault="0028250C" w:rsidP="000A0AAB">
      <w:pPr>
        <w:pStyle w:val="Corpotest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IIS Bertacchi – IIS Rota, a seguire</w:t>
      </w:r>
    </w:p>
    <w:p w:rsidR="0028250C" w:rsidRDefault="0028250C" w:rsidP="000A0AAB">
      <w:pPr>
        <w:pStyle w:val="Corpotest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IIS </w:t>
      </w:r>
      <w:proofErr w:type="spellStart"/>
      <w:r>
        <w:rPr>
          <w:rFonts w:ascii="Verdana" w:hAnsi="Verdana"/>
        </w:rPr>
        <w:t>Badoni</w:t>
      </w:r>
      <w:proofErr w:type="spellEnd"/>
      <w:r>
        <w:rPr>
          <w:rFonts w:ascii="Verdana" w:hAnsi="Verdana"/>
        </w:rPr>
        <w:t xml:space="preserve"> – IIS Bertacchi, a seguire</w:t>
      </w:r>
    </w:p>
    <w:p w:rsidR="000A0AAB" w:rsidRDefault="000A0AAB">
      <w:pPr>
        <w:pStyle w:val="Corpotesto"/>
        <w:rPr>
          <w:rFonts w:ascii="Verdana" w:hAnsi="Verdana"/>
        </w:rPr>
      </w:pPr>
    </w:p>
    <w:p w:rsidR="0028250C" w:rsidRDefault="0028250C">
      <w:pPr>
        <w:pStyle w:val="Corpotesto"/>
        <w:rPr>
          <w:rFonts w:ascii="Verdana" w:hAnsi="Verdana"/>
        </w:rPr>
      </w:pPr>
      <w:r>
        <w:rPr>
          <w:rFonts w:ascii="Verdana" w:hAnsi="Verdana"/>
        </w:rPr>
        <w:t>Girone B: lunedì 04.02.’19 presso palestra IIS Medardo Rosso Lecco</w:t>
      </w:r>
    </w:p>
    <w:p w:rsidR="0028250C" w:rsidRDefault="0028250C" w:rsidP="0028250C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M. Rosso – Casa degli Angeli</w:t>
      </w:r>
    </w:p>
    <w:p w:rsidR="0028250C" w:rsidRDefault="0028250C" w:rsidP="0028250C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Casatenovo – </w:t>
      </w:r>
      <w:proofErr w:type="spellStart"/>
      <w:r>
        <w:rPr>
          <w:rFonts w:ascii="Verdana" w:hAnsi="Verdana"/>
        </w:rPr>
        <w:t>M.Polo</w:t>
      </w:r>
      <w:proofErr w:type="spellEnd"/>
      <w:r>
        <w:rPr>
          <w:rFonts w:ascii="Verdana" w:hAnsi="Verdana"/>
        </w:rPr>
        <w:t xml:space="preserve"> Colico</w:t>
      </w:r>
    </w:p>
    <w:p w:rsidR="0028250C" w:rsidRDefault="0028250C" w:rsidP="0028250C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M. Rosso </w:t>
      </w:r>
      <w:r w:rsidR="00BE589D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BE589D">
        <w:rPr>
          <w:rFonts w:ascii="Verdana" w:hAnsi="Verdana"/>
        </w:rPr>
        <w:t>Casatenovo</w:t>
      </w:r>
    </w:p>
    <w:p w:rsidR="00BE589D" w:rsidRDefault="00BE589D" w:rsidP="0028250C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M. Polo Colico – Casa degli Angeli</w:t>
      </w:r>
    </w:p>
    <w:p w:rsidR="00BE589D" w:rsidRDefault="00BE589D" w:rsidP="0028250C">
      <w:pPr>
        <w:pStyle w:val="Corpotest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M. Rosso – </w:t>
      </w:r>
      <w:proofErr w:type="spellStart"/>
      <w:r>
        <w:rPr>
          <w:rFonts w:ascii="Verdana" w:hAnsi="Verdana"/>
        </w:rPr>
        <w:t>M.Polo</w:t>
      </w:r>
      <w:proofErr w:type="spellEnd"/>
      <w:r>
        <w:rPr>
          <w:rFonts w:ascii="Verdana" w:hAnsi="Verdana"/>
        </w:rPr>
        <w:t xml:space="preserve"> Colico</w:t>
      </w:r>
    </w:p>
    <w:p w:rsidR="00BE589D" w:rsidRPr="00BE589D" w:rsidRDefault="00BE589D" w:rsidP="0028250C">
      <w:pPr>
        <w:pStyle w:val="Corpotesto"/>
        <w:numPr>
          <w:ilvl w:val="0"/>
          <w:numId w:val="2"/>
        </w:numPr>
        <w:rPr>
          <w:rFonts w:ascii="Verdana" w:hAnsi="Verdana"/>
        </w:rPr>
      </w:pPr>
      <w:r w:rsidRPr="00BE589D">
        <w:rPr>
          <w:rFonts w:ascii="Verdana" w:hAnsi="Verdana"/>
        </w:rPr>
        <w:t>Casatenovo – Casa degli Angeli</w:t>
      </w:r>
    </w:p>
    <w:p w:rsidR="00BE589D" w:rsidRPr="00CD2DD0" w:rsidRDefault="00BE589D">
      <w:pPr>
        <w:pStyle w:val="Corpotesto"/>
        <w:rPr>
          <w:rFonts w:ascii="Verdana" w:hAnsi="Verdana"/>
        </w:rPr>
      </w:pPr>
    </w:p>
    <w:p w:rsidR="00CD2DD0" w:rsidRPr="00CD2DD0" w:rsidRDefault="00CD2DD0" w:rsidP="00CD2DD0">
      <w:pPr>
        <w:rPr>
          <w:rFonts w:ascii="Verdana" w:hAnsi="Verdana"/>
        </w:rPr>
      </w:pPr>
      <w:r w:rsidRPr="00CD2DD0">
        <w:rPr>
          <w:rFonts w:ascii="Verdana" w:hAnsi="Verdana"/>
          <w:b/>
        </w:rPr>
        <w:lastRenderedPageBreak/>
        <w:t xml:space="preserve">                                  REGOLAMENTO </w:t>
      </w:r>
    </w:p>
    <w:p w:rsidR="00CD2DD0" w:rsidRPr="00CD2DD0" w:rsidRDefault="00CD2DD0" w:rsidP="00CD2DD0">
      <w:pPr>
        <w:rPr>
          <w:rFonts w:ascii="Verdana" w:hAnsi="Verdana"/>
        </w:rPr>
      </w:pPr>
    </w:p>
    <w:p w:rsidR="006C34FC" w:rsidRDefault="006C34FC" w:rsidP="006C34FC">
      <w:pPr>
        <w:rPr>
          <w:rFonts w:ascii="Calibri" w:hAnsi="Calibri"/>
          <w:color w:val="auto"/>
        </w:rPr>
      </w:pPr>
      <w:r w:rsidRPr="002D14C9">
        <w:rPr>
          <w:rFonts w:ascii="Calibri" w:hAnsi="Calibri"/>
          <w:b/>
          <w:color w:val="auto"/>
        </w:rPr>
        <w:t>Categoria Allievi/e: nati negli anni 2002 – 2003 – 2004</w:t>
      </w:r>
      <w:r w:rsidRPr="002D14C9">
        <w:rPr>
          <w:rFonts w:ascii="Calibri" w:hAnsi="Calibri"/>
          <w:color w:val="auto"/>
        </w:rPr>
        <w:t xml:space="preserve"> (2005 nei casi di studenti in anticipo scolastico) </w:t>
      </w:r>
    </w:p>
    <w:p w:rsidR="006C34FC" w:rsidRDefault="006C34FC" w:rsidP="006C34FC">
      <w:pPr>
        <w:rPr>
          <w:rFonts w:ascii="Calibri" w:hAnsi="Calibri"/>
          <w:color w:val="auto"/>
        </w:rPr>
      </w:pPr>
    </w:p>
    <w:p w:rsidR="006C34FC" w:rsidRPr="002D14C9" w:rsidRDefault="006C34FC" w:rsidP="006C34FC">
      <w:pPr>
        <w:rPr>
          <w:rFonts w:ascii="Calibri" w:hAnsi="Calibri"/>
          <w:b/>
          <w:color w:val="auto"/>
        </w:rPr>
      </w:pPr>
      <w:r w:rsidRPr="002D14C9">
        <w:rPr>
          <w:rFonts w:ascii="Calibri" w:hAnsi="Calibri"/>
          <w:b/>
          <w:color w:val="auto"/>
        </w:rPr>
        <w:t xml:space="preserve">Categoria Juniores m/f: nati negli anni 2000/2001 </w:t>
      </w:r>
    </w:p>
    <w:p w:rsidR="006C34FC" w:rsidRDefault="006C34FC" w:rsidP="006C34FC">
      <w:pPr>
        <w:rPr>
          <w:rFonts w:ascii="Verdana" w:hAnsi="Verdana"/>
        </w:rPr>
      </w:pPr>
      <w:r w:rsidRPr="002D14C9">
        <w:rPr>
          <w:rFonts w:ascii="Calibri" w:hAnsi="Calibri"/>
          <w:color w:val="auto"/>
        </w:rPr>
        <w:t xml:space="preserve"> </w:t>
      </w:r>
    </w:p>
    <w:p w:rsidR="00CD2DD0" w:rsidRPr="00CD2DD0" w:rsidRDefault="00CD2DD0" w:rsidP="00CD2DD0">
      <w:pPr>
        <w:jc w:val="center"/>
        <w:rPr>
          <w:rFonts w:ascii="Verdana" w:hAnsi="Verdana"/>
        </w:rPr>
      </w:pPr>
    </w:p>
    <w:p w:rsidR="00BE589D" w:rsidRPr="00F62DC4" w:rsidRDefault="00BE589D" w:rsidP="007D23E8">
      <w:pPr>
        <w:jc w:val="both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Composizione squadra . </w:t>
      </w:r>
    </w:p>
    <w:p w:rsidR="00BE589D" w:rsidRPr="00F62DC4" w:rsidRDefault="00BE589D" w:rsidP="007D23E8">
      <w:pPr>
        <w:jc w:val="both"/>
        <w:rPr>
          <w:rFonts w:ascii="Verdana" w:hAnsi="Verdana"/>
        </w:rPr>
      </w:pPr>
    </w:p>
    <w:p w:rsidR="00BE589D" w:rsidRPr="00BE589D" w:rsidRDefault="00BE589D" w:rsidP="007D23E8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>ogni squadr</w:t>
      </w:r>
      <w:r>
        <w:rPr>
          <w:rFonts w:ascii="Verdana" w:hAnsi="Verdana"/>
        </w:rPr>
        <w:t>a è composta da un minimo di 8</w:t>
      </w:r>
      <w:r w:rsidRPr="00F62DC4">
        <w:rPr>
          <w:rFonts w:ascii="Verdana" w:hAnsi="Verdana"/>
        </w:rPr>
        <w:t xml:space="preserve"> giocatori</w:t>
      </w:r>
      <w:r>
        <w:rPr>
          <w:rFonts w:ascii="Verdana" w:hAnsi="Verdana"/>
        </w:rPr>
        <w:t xml:space="preserve"> a referto in ciascuna partita</w:t>
      </w:r>
      <w:r w:rsidRPr="00F62DC4">
        <w:rPr>
          <w:rFonts w:ascii="Verdana" w:hAnsi="Verdana"/>
        </w:rPr>
        <w:t xml:space="preserve">. Tutti i giocatori inseriti a referto devono giocare almeno un </w:t>
      </w:r>
      <w:r>
        <w:rPr>
          <w:rFonts w:ascii="Verdana" w:hAnsi="Verdana"/>
        </w:rPr>
        <w:t>tempo</w:t>
      </w:r>
      <w:r w:rsidRPr="00F62DC4">
        <w:rPr>
          <w:rFonts w:ascii="Verdana" w:hAnsi="Verdana"/>
        </w:rPr>
        <w:t xml:space="preserve"> per ogni incontro</w:t>
      </w:r>
      <w:r>
        <w:rPr>
          <w:rFonts w:ascii="Verdana" w:hAnsi="Verdana"/>
        </w:rPr>
        <w:t>. È ammesso un solo alunno fuori quota per rappresentativa.</w:t>
      </w:r>
    </w:p>
    <w:p w:rsidR="00BE589D" w:rsidRDefault="00BE589D" w:rsidP="007D23E8">
      <w:pPr>
        <w:jc w:val="both"/>
        <w:rPr>
          <w:rFonts w:ascii="Verdana" w:hAnsi="Verdana"/>
          <w:b/>
        </w:rPr>
      </w:pPr>
    </w:p>
    <w:p w:rsidR="00CD2DD0" w:rsidRPr="00CD2DD0" w:rsidRDefault="00CD2DD0" w:rsidP="007D23E8">
      <w:pPr>
        <w:jc w:val="both"/>
        <w:rPr>
          <w:rFonts w:ascii="Verdana" w:hAnsi="Verdana"/>
        </w:rPr>
      </w:pPr>
      <w:r w:rsidRPr="00CD2DD0">
        <w:rPr>
          <w:rFonts w:ascii="Verdana" w:hAnsi="Verdana"/>
          <w:b/>
        </w:rPr>
        <w:t>Tempi di gioco</w:t>
      </w:r>
      <w:r w:rsidRPr="00CD2DD0">
        <w:rPr>
          <w:rFonts w:ascii="Verdana" w:hAnsi="Verdana"/>
        </w:rPr>
        <w:t xml:space="preserve">: </w:t>
      </w:r>
    </w:p>
    <w:p w:rsidR="00CD2DD0" w:rsidRDefault="00CD2DD0" w:rsidP="007D23E8">
      <w:pPr>
        <w:jc w:val="both"/>
        <w:rPr>
          <w:rFonts w:ascii="Verdana" w:hAnsi="Verdana"/>
        </w:rPr>
      </w:pPr>
      <w:r w:rsidRPr="00CD2DD0">
        <w:rPr>
          <w:rFonts w:ascii="Verdana" w:hAnsi="Verdana"/>
        </w:rPr>
        <w:t>30 minuti divisi in 2 tempi da 15 minuti</w:t>
      </w:r>
      <w:r w:rsidR="00BE589D">
        <w:rPr>
          <w:rFonts w:ascii="Verdana" w:hAnsi="Verdana"/>
        </w:rPr>
        <w:t>;</w:t>
      </w:r>
    </w:p>
    <w:p w:rsidR="00BE589D" w:rsidRPr="00CD2DD0" w:rsidRDefault="00BE589D" w:rsidP="007D23E8">
      <w:pPr>
        <w:jc w:val="both"/>
        <w:rPr>
          <w:rFonts w:ascii="Verdana" w:hAnsi="Verdana"/>
        </w:rPr>
      </w:pPr>
      <w:r>
        <w:rPr>
          <w:rFonts w:ascii="Verdana" w:hAnsi="Verdana"/>
        </w:rPr>
        <w:t>20 minuti divisi in 2 tempi da 10’ per eventuali esigenze di tempo a disposizione per la disputa degli incontri.</w:t>
      </w:r>
    </w:p>
    <w:p w:rsidR="00BE589D" w:rsidRDefault="00BE589D" w:rsidP="007D23E8">
      <w:pPr>
        <w:jc w:val="both"/>
        <w:rPr>
          <w:rFonts w:ascii="Verdana" w:hAnsi="Verdana"/>
          <w:b/>
        </w:rPr>
      </w:pPr>
    </w:p>
    <w:p w:rsidR="00CD2DD0" w:rsidRPr="00CD2DD0" w:rsidRDefault="00CD2DD0" w:rsidP="007D23E8">
      <w:pPr>
        <w:jc w:val="both"/>
        <w:rPr>
          <w:rFonts w:ascii="Verdana" w:hAnsi="Verdana"/>
          <w:b/>
        </w:rPr>
      </w:pPr>
      <w:r w:rsidRPr="00CD2DD0">
        <w:rPr>
          <w:rFonts w:ascii="Verdana" w:hAnsi="Verdana"/>
          <w:b/>
        </w:rPr>
        <w:t>Abbigliamento.</w:t>
      </w:r>
    </w:p>
    <w:p w:rsidR="00CD2DD0" w:rsidRDefault="00CD2DD0" w:rsidP="007D23E8">
      <w:pPr>
        <w:jc w:val="both"/>
        <w:rPr>
          <w:rFonts w:ascii="Verdana" w:hAnsi="Verdana"/>
        </w:rPr>
      </w:pPr>
      <w:r w:rsidRPr="00CD2DD0">
        <w:rPr>
          <w:rFonts w:ascii="Verdana" w:hAnsi="Verdana"/>
        </w:rPr>
        <w:t>Abbigliamento Il portiere deve indossare una maglia di colore diverso da quello dei compagni di squadra. Il giocatore non deve indossare alcun oggetto che sia pericoloso per sé e per gli altri giocatori (catenelle, braccialetti, anelli, orologi,  etc.). Si precisa che per la disputa delle gare non è consentito l’utilizzo di scarpe da calcio (tacchetti in alluminio, tacchetti lamellari o similari); Sono consentite soltanto calzature tipo scarpe da ginnastica, scarpe di  tela con suole in gomma o scarpe da calcetto. Per l’attività indoor  si consiglia l’utilizzo di scarpe per il calcio a 5 indoor. E’ obbligatorio l’uso dei parastinchi</w:t>
      </w:r>
    </w:p>
    <w:p w:rsidR="004F138C" w:rsidRDefault="004F138C" w:rsidP="007D23E8">
      <w:pPr>
        <w:jc w:val="both"/>
        <w:rPr>
          <w:rFonts w:ascii="Verdana" w:hAnsi="Verdana"/>
        </w:rPr>
      </w:pPr>
    </w:p>
    <w:p w:rsidR="00BE589D" w:rsidRPr="00F62DC4" w:rsidRDefault="00BE589D" w:rsidP="007D23E8">
      <w:pPr>
        <w:jc w:val="both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Arbitri </w:t>
      </w:r>
      <w:r>
        <w:rPr>
          <w:rFonts w:ascii="Verdana" w:hAnsi="Verdana"/>
          <w:b/>
        </w:rPr>
        <w:t>:</w:t>
      </w:r>
    </w:p>
    <w:p w:rsidR="00BE589D" w:rsidRPr="00F62DC4" w:rsidRDefault="00BE589D" w:rsidP="007D23E8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 xml:space="preserve">L’arbitro Federale può essere utilizzato unicamente dalle finali provinciali in poi. Nelle fasi precedenti per l’arbitraggio devono essere utilizzati esclusivamente insegnanti o arbitri scolastici. </w:t>
      </w:r>
    </w:p>
    <w:p w:rsidR="00BE589D" w:rsidRDefault="00BE589D" w:rsidP="007D23E8">
      <w:pPr>
        <w:jc w:val="both"/>
        <w:rPr>
          <w:rFonts w:ascii="Verdana" w:hAnsi="Verdana"/>
          <w:b/>
        </w:rPr>
      </w:pPr>
    </w:p>
    <w:p w:rsidR="00BE589D" w:rsidRPr="00F62DC4" w:rsidRDefault="00BE589D" w:rsidP="007D23E8">
      <w:pPr>
        <w:jc w:val="both"/>
        <w:rPr>
          <w:rFonts w:ascii="Verdana" w:hAnsi="Verdana"/>
          <w:b/>
        </w:rPr>
      </w:pPr>
      <w:r w:rsidRPr="00F62DC4">
        <w:rPr>
          <w:rFonts w:ascii="Verdana" w:hAnsi="Verdana"/>
          <w:b/>
        </w:rPr>
        <w:t xml:space="preserve">Saluti </w:t>
      </w:r>
      <w:r>
        <w:rPr>
          <w:rFonts w:ascii="Verdana" w:hAnsi="Verdana"/>
          <w:b/>
        </w:rPr>
        <w:t>:</w:t>
      </w:r>
    </w:p>
    <w:p w:rsidR="00BE589D" w:rsidRPr="00F62DC4" w:rsidRDefault="00BE589D" w:rsidP="007D23E8">
      <w:pPr>
        <w:jc w:val="both"/>
        <w:rPr>
          <w:rFonts w:ascii="Verdana" w:hAnsi="Verdana"/>
        </w:rPr>
      </w:pPr>
      <w:r w:rsidRPr="00F62DC4">
        <w:rPr>
          <w:rFonts w:ascii="Verdana" w:hAnsi="Verdana"/>
        </w:rPr>
        <w:t xml:space="preserve">Gli insegnanti e gli alunni di ogni Istituto devono, all’inizio ed alla fine di ogni incontro, salutare il pubblico e stringersi la mano.  </w:t>
      </w:r>
    </w:p>
    <w:p w:rsidR="00BE589D" w:rsidRPr="00F62DC4" w:rsidRDefault="00BE589D" w:rsidP="007D23E8">
      <w:pPr>
        <w:jc w:val="both"/>
        <w:rPr>
          <w:rFonts w:ascii="Verdana" w:hAnsi="Verdana"/>
          <w:b/>
        </w:rPr>
      </w:pPr>
    </w:p>
    <w:p w:rsidR="00BE589D" w:rsidRPr="00F62DC4" w:rsidRDefault="00BE589D" w:rsidP="007D23E8">
      <w:pPr>
        <w:jc w:val="both"/>
        <w:rPr>
          <w:rFonts w:ascii="Verdana" w:hAnsi="Verdana"/>
        </w:rPr>
      </w:pPr>
      <w:r>
        <w:rPr>
          <w:rFonts w:ascii="Verdana" w:hAnsi="Verdana"/>
        </w:rPr>
        <w:t>Per ogni specifica ulteriore  si rimanda alla Sched</w:t>
      </w:r>
      <w:r w:rsidR="00F86D58">
        <w:rPr>
          <w:rFonts w:ascii="Verdana" w:hAnsi="Verdana"/>
        </w:rPr>
        <w:t>e</w:t>
      </w:r>
      <w:r>
        <w:rPr>
          <w:rFonts w:ascii="Verdana" w:hAnsi="Verdana"/>
        </w:rPr>
        <w:t xml:space="preserve"> Tecnic</w:t>
      </w:r>
      <w:r w:rsidR="00F86D58">
        <w:rPr>
          <w:rFonts w:ascii="Verdana" w:hAnsi="Verdana"/>
        </w:rPr>
        <w:t>he</w:t>
      </w:r>
      <w:r>
        <w:rPr>
          <w:rFonts w:ascii="Verdana" w:hAnsi="Verdana"/>
        </w:rPr>
        <w:t xml:space="preserve">: </w:t>
      </w:r>
      <w:r w:rsidR="00F86D58">
        <w:rPr>
          <w:rFonts w:ascii="Verdana" w:hAnsi="Verdana"/>
        </w:rPr>
        <w:t>Calcio e Calcio a 5</w:t>
      </w:r>
      <w:r>
        <w:rPr>
          <w:rFonts w:ascii="Verdana" w:hAnsi="Verdana"/>
        </w:rPr>
        <w:t xml:space="preserve"> Secondo Grado reperibile sul portale </w:t>
      </w:r>
      <w:hyperlink r:id="rId8" w:history="1">
        <w:r w:rsidRPr="00CA4037">
          <w:rPr>
            <w:rStyle w:val="Collegamentoipertestuale"/>
            <w:rFonts w:ascii="Verdana" w:hAnsi="Verdana"/>
          </w:rPr>
          <w:t>www.sportescuola.gov.it</w:t>
        </w:r>
      </w:hyperlink>
      <w:r>
        <w:rPr>
          <w:rFonts w:ascii="Verdana" w:hAnsi="Verdana"/>
        </w:rPr>
        <w:t xml:space="preserve"> </w:t>
      </w:r>
    </w:p>
    <w:p w:rsidR="00BE589D" w:rsidRDefault="00BE589D" w:rsidP="007D23E8">
      <w:pPr>
        <w:pStyle w:val="Corpotesto"/>
        <w:jc w:val="both"/>
        <w:rPr>
          <w:rFonts w:ascii="Verdana" w:hAnsi="Verdana"/>
        </w:rPr>
      </w:pPr>
    </w:p>
    <w:p w:rsidR="00BE589D" w:rsidRPr="00F62DC4" w:rsidRDefault="00BE589D" w:rsidP="007D23E8">
      <w:pPr>
        <w:pStyle w:val="Corpotes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NOTA: eventuali comunicazioni / variazioni vanno tempestivamente segnalate per email a: </w:t>
      </w:r>
      <w:hyperlink r:id="rId9" w:history="1">
        <w:r w:rsidRPr="00CA4037">
          <w:rPr>
            <w:rStyle w:val="Collegamentoipertestuale"/>
            <w:rFonts w:ascii="Verdana" w:hAnsi="Verdana"/>
          </w:rPr>
          <w:t>edufisicalecco@gmail.com</w:t>
        </w:r>
      </w:hyperlink>
      <w:r>
        <w:rPr>
          <w:rFonts w:ascii="Verdana" w:hAnsi="Verdana"/>
        </w:rPr>
        <w:t xml:space="preserve"> </w:t>
      </w:r>
    </w:p>
    <w:p w:rsidR="005F05E2" w:rsidRPr="00CD2DD0" w:rsidRDefault="005F05E2" w:rsidP="007D23E8">
      <w:pPr>
        <w:jc w:val="both"/>
        <w:rPr>
          <w:rFonts w:ascii="Verdana" w:hAnsi="Verdana"/>
        </w:rPr>
      </w:pPr>
    </w:p>
    <w:sectPr w:rsidR="005F05E2" w:rsidRPr="00CD2DD0" w:rsidSect="005F05E2">
      <w:head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D" w:rsidRDefault="008136AD" w:rsidP="0028250C">
      <w:pPr>
        <w:rPr>
          <w:rFonts w:hint="eastAsia"/>
        </w:rPr>
      </w:pPr>
      <w:r>
        <w:separator/>
      </w:r>
    </w:p>
  </w:endnote>
  <w:endnote w:type="continuationSeparator" w:id="0">
    <w:p w:rsidR="008136AD" w:rsidRDefault="008136AD" w:rsidP="002825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D" w:rsidRDefault="008136AD" w:rsidP="0028250C">
      <w:pPr>
        <w:rPr>
          <w:rFonts w:hint="eastAsia"/>
        </w:rPr>
      </w:pPr>
      <w:r>
        <w:separator/>
      </w:r>
    </w:p>
  </w:footnote>
  <w:footnote w:type="continuationSeparator" w:id="0">
    <w:p w:rsidR="008136AD" w:rsidRDefault="008136AD" w:rsidP="002825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0C" w:rsidRDefault="0028250C" w:rsidP="0028250C">
    <w:pPr>
      <w:pStyle w:val="Corpotesto"/>
      <w:spacing w:line="240" w:lineRule="auto"/>
      <w:jc w:val="center"/>
      <w:rPr>
        <w:rFonts w:ascii="Verdana" w:hAnsi="Verdana"/>
        <w:b/>
        <w:bCs/>
      </w:rPr>
    </w:pPr>
  </w:p>
  <w:p w:rsidR="0028250C" w:rsidRPr="00CD2DD0" w:rsidRDefault="0028250C" w:rsidP="0028250C">
    <w:pPr>
      <w:pStyle w:val="Corpotesto"/>
      <w:spacing w:line="240" w:lineRule="auto"/>
      <w:jc w:val="center"/>
      <w:rPr>
        <w:rFonts w:ascii="Verdana" w:hAnsi="Verdana"/>
        <w:b/>
        <w:bCs/>
      </w:rPr>
    </w:pPr>
    <w:r w:rsidRPr="00CD2DD0">
      <w:rPr>
        <w:rFonts w:ascii="Verdana" w:hAnsi="Verdana"/>
        <w:b/>
        <w:bCs/>
      </w:rPr>
      <w:t>CAMPIONATI SPORTIVI STUDENTESCHI</w:t>
    </w:r>
  </w:p>
  <w:p w:rsidR="0028250C" w:rsidRPr="00CD2DD0" w:rsidRDefault="0028250C" w:rsidP="0028250C">
    <w:pPr>
      <w:pStyle w:val="Corpotesto"/>
      <w:spacing w:line="240" w:lineRule="auto"/>
      <w:jc w:val="center"/>
      <w:rPr>
        <w:rFonts w:ascii="Verdana" w:hAnsi="Verdana"/>
      </w:rPr>
    </w:pPr>
    <w:r>
      <w:rPr>
        <w:rFonts w:ascii="Verdana" w:hAnsi="Verdana"/>
        <w:b/>
        <w:bCs/>
      </w:rPr>
      <w:t xml:space="preserve">Tornei </w:t>
    </w:r>
    <w:r w:rsidRPr="00CD2DD0">
      <w:rPr>
        <w:rFonts w:ascii="Verdana" w:hAnsi="Verdana"/>
        <w:b/>
        <w:bCs/>
      </w:rPr>
      <w:t>SPORT DI SQUADRA 2</w:t>
    </w:r>
    <w:r>
      <w:rPr>
        <w:rFonts w:ascii="Verdana" w:hAnsi="Verdana"/>
        <w:b/>
        <w:bCs/>
      </w:rPr>
      <w:t>^</w:t>
    </w:r>
    <w:r w:rsidRPr="00CD2DD0">
      <w:rPr>
        <w:rFonts w:ascii="Verdana" w:hAnsi="Verdana"/>
        <w:b/>
        <w:bCs/>
      </w:rPr>
      <w:t xml:space="preserve"> GRADO</w:t>
    </w:r>
  </w:p>
  <w:p w:rsidR="0028250C" w:rsidRDefault="0028250C" w:rsidP="0028250C">
    <w:pPr>
      <w:pStyle w:val="Corpotesto"/>
      <w:spacing w:line="240" w:lineRule="auto"/>
      <w:jc w:val="center"/>
      <w:rPr>
        <w:rFonts w:ascii="Verdana" w:hAnsi="Verdana"/>
        <w:b/>
        <w:bCs/>
      </w:rPr>
    </w:pPr>
    <w:r w:rsidRPr="00CD2DD0">
      <w:rPr>
        <w:rFonts w:ascii="Verdana" w:hAnsi="Verdana"/>
        <w:b/>
        <w:bCs/>
      </w:rPr>
      <w:t>CALCIO</w:t>
    </w:r>
    <w:r>
      <w:rPr>
        <w:rFonts w:ascii="Verdana" w:hAnsi="Verdana"/>
        <w:b/>
        <w:bCs/>
      </w:rPr>
      <w:t xml:space="preserve"> – Calcio a 5</w:t>
    </w:r>
  </w:p>
  <w:p w:rsidR="0028250C" w:rsidRDefault="0028250C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CB1"/>
    <w:multiLevelType w:val="hybridMultilevel"/>
    <w:tmpl w:val="BDDAF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068F"/>
    <w:multiLevelType w:val="hybridMultilevel"/>
    <w:tmpl w:val="9BEAD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2"/>
    <w:rsid w:val="000575F5"/>
    <w:rsid w:val="000A0AAB"/>
    <w:rsid w:val="000A4DD8"/>
    <w:rsid w:val="00166F81"/>
    <w:rsid w:val="001F3FF6"/>
    <w:rsid w:val="002476F2"/>
    <w:rsid w:val="0028250C"/>
    <w:rsid w:val="0032599B"/>
    <w:rsid w:val="00334D10"/>
    <w:rsid w:val="003E2676"/>
    <w:rsid w:val="003F76AC"/>
    <w:rsid w:val="00434CA4"/>
    <w:rsid w:val="0049640D"/>
    <w:rsid w:val="004F138C"/>
    <w:rsid w:val="005E748E"/>
    <w:rsid w:val="005F05E2"/>
    <w:rsid w:val="00691C63"/>
    <w:rsid w:val="006C34FC"/>
    <w:rsid w:val="007D23E8"/>
    <w:rsid w:val="008136AD"/>
    <w:rsid w:val="00A66F21"/>
    <w:rsid w:val="00BA1C4C"/>
    <w:rsid w:val="00BE589D"/>
    <w:rsid w:val="00BE73CC"/>
    <w:rsid w:val="00CD2DCF"/>
    <w:rsid w:val="00CD2DD0"/>
    <w:rsid w:val="00D07F19"/>
    <w:rsid w:val="00DD7590"/>
    <w:rsid w:val="00DF71FF"/>
    <w:rsid w:val="00E2297A"/>
    <w:rsid w:val="00E5668A"/>
    <w:rsid w:val="00F32D0B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E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5F05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F05E2"/>
    <w:pPr>
      <w:spacing w:after="140" w:line="288" w:lineRule="auto"/>
    </w:pPr>
  </w:style>
  <w:style w:type="paragraph" w:styleId="Elenco">
    <w:name w:val="List"/>
    <w:basedOn w:val="Corpotesto"/>
    <w:rsid w:val="005F05E2"/>
  </w:style>
  <w:style w:type="paragraph" w:customStyle="1" w:styleId="Didascalia1">
    <w:name w:val="Didascalia1"/>
    <w:basedOn w:val="Normale"/>
    <w:qFormat/>
    <w:rsid w:val="005F05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F05E2"/>
    <w:pPr>
      <w:suppressLineNumbers/>
    </w:pPr>
  </w:style>
  <w:style w:type="paragraph" w:styleId="Didascalia">
    <w:name w:val="caption"/>
    <w:basedOn w:val="Normale"/>
    <w:qFormat/>
    <w:rsid w:val="005F05E2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250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250C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250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250C"/>
    <w:rPr>
      <w:rFonts w:cs="Mangal"/>
      <w:color w:val="00000A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E5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E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5F05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F05E2"/>
    <w:pPr>
      <w:spacing w:after="140" w:line="288" w:lineRule="auto"/>
    </w:pPr>
  </w:style>
  <w:style w:type="paragraph" w:styleId="Elenco">
    <w:name w:val="List"/>
    <w:basedOn w:val="Corpotesto"/>
    <w:rsid w:val="005F05E2"/>
  </w:style>
  <w:style w:type="paragraph" w:customStyle="1" w:styleId="Didascalia1">
    <w:name w:val="Didascalia1"/>
    <w:basedOn w:val="Normale"/>
    <w:qFormat/>
    <w:rsid w:val="005F05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F05E2"/>
    <w:pPr>
      <w:suppressLineNumbers/>
    </w:pPr>
  </w:style>
  <w:style w:type="paragraph" w:styleId="Didascalia">
    <w:name w:val="caption"/>
    <w:basedOn w:val="Normale"/>
    <w:qFormat/>
    <w:rsid w:val="005F05E2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250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250C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250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250C"/>
    <w:rPr>
      <w:rFonts w:cs="Mangal"/>
      <w:color w:val="00000A"/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E5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cuola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fisicalecc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Mattioli</dc:creator>
  <cp:lastModifiedBy>Administrator</cp:lastModifiedBy>
  <cp:revision>2</cp:revision>
  <dcterms:created xsi:type="dcterms:W3CDTF">2019-01-14T09:50:00Z</dcterms:created>
  <dcterms:modified xsi:type="dcterms:W3CDTF">2019-01-14T09:50:00Z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