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2FDF" w14:textId="77777777" w:rsidR="00080B7C" w:rsidRPr="00080B7C" w:rsidRDefault="00080B7C" w:rsidP="00080B7C">
      <w:pPr>
        <w:spacing w:after="0" w:line="240" w:lineRule="auto"/>
        <w:jc w:val="center"/>
        <w:rPr>
          <w:rFonts w:ascii="Century Gothic" w:eastAsia="Arial Unicode MS" w:hAnsi="Century Gothic" w:cs="Century Gothic"/>
          <w:b/>
          <w:bCs/>
          <w:color w:val="00000A"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color w:val="00000A"/>
          <w:lang w:eastAsia="it-IT"/>
        </w:rPr>
        <w:t xml:space="preserve">Allegato A </w:t>
      </w:r>
    </w:p>
    <w:p w14:paraId="60C153A7" w14:textId="77777777" w:rsidR="00080B7C" w:rsidRPr="00080B7C" w:rsidRDefault="00080B7C" w:rsidP="00080B7C">
      <w:pPr>
        <w:spacing w:after="0" w:line="240" w:lineRule="auto"/>
        <w:jc w:val="center"/>
        <w:rPr>
          <w:rFonts w:ascii="Times New Roman" w:eastAsia="PMingLiU" w:hAnsi="Times New Roman" w:cs="Times New Roman"/>
          <w:color w:val="00000A"/>
          <w:sz w:val="24"/>
          <w:szCs w:val="24"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color w:val="00000A"/>
          <w:lang w:eastAsia="it-IT"/>
        </w:rPr>
        <w:t>Anno scolastico 202</w:t>
      </w:r>
      <w:r>
        <w:rPr>
          <w:rFonts w:ascii="Century Gothic" w:eastAsia="Arial Unicode MS" w:hAnsi="Century Gothic" w:cs="Century Gothic"/>
          <w:b/>
          <w:bCs/>
          <w:color w:val="00000A"/>
          <w:lang w:eastAsia="it-IT"/>
        </w:rPr>
        <w:t>3</w:t>
      </w:r>
      <w:r w:rsidRPr="00080B7C">
        <w:rPr>
          <w:rFonts w:ascii="Century Gothic" w:eastAsia="Arial Unicode MS" w:hAnsi="Century Gothic" w:cs="Century Gothic"/>
          <w:b/>
          <w:bCs/>
          <w:color w:val="00000A"/>
          <w:lang w:eastAsia="it-IT"/>
        </w:rPr>
        <w:t>/202</w:t>
      </w:r>
      <w:r>
        <w:rPr>
          <w:rFonts w:ascii="Century Gothic" w:eastAsia="Arial Unicode MS" w:hAnsi="Century Gothic" w:cs="Century Gothic"/>
          <w:b/>
          <w:bCs/>
          <w:color w:val="00000A"/>
          <w:lang w:eastAsia="it-IT"/>
        </w:rPr>
        <w:t>4</w:t>
      </w:r>
    </w:p>
    <w:tbl>
      <w:tblPr>
        <w:tblW w:w="97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080B7C" w:rsidRPr="00080B7C" w14:paraId="4D9980E1" w14:textId="77777777" w:rsidTr="007E4CD7">
        <w:trPr>
          <w:trHeight w:val="589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14:paraId="73B31F1B" w14:textId="77777777" w:rsidR="00080B7C" w:rsidRPr="00080B7C" w:rsidRDefault="00080B7C" w:rsidP="00080B7C">
            <w:pPr>
              <w:spacing w:after="0" w:line="240" w:lineRule="auto"/>
              <w:jc w:val="center"/>
              <w:rPr>
                <w:rFonts w:ascii="Century Gothic" w:eastAsia="Arial Unicode MS" w:hAnsi="Century Gothic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>Intestazione scuola/Istituto Comprensivo di ……….</w:t>
            </w:r>
          </w:p>
          <w:p w14:paraId="39BD4F29" w14:textId="77777777" w:rsidR="00080B7C" w:rsidRPr="00080B7C" w:rsidRDefault="00080B7C" w:rsidP="00080B7C">
            <w:pPr>
              <w:spacing w:after="0" w:line="240" w:lineRule="auto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  <w:p w14:paraId="2E92B794" w14:textId="77777777" w:rsidR="00080B7C" w:rsidRPr="00080B7C" w:rsidRDefault="00080B7C" w:rsidP="00080B7C">
            <w:pPr>
              <w:spacing w:after="0" w:line="240" w:lineRule="auto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</w:tbl>
    <w:p w14:paraId="14F228F5" w14:textId="77777777" w:rsidR="00080B7C" w:rsidRPr="00080B7C" w:rsidRDefault="00080B7C" w:rsidP="00080B7C">
      <w:pPr>
        <w:spacing w:after="0" w:line="240" w:lineRule="auto"/>
        <w:rPr>
          <w:rFonts w:ascii="Times New Roman" w:eastAsia="PMingLiU" w:hAnsi="Times New Roman" w:cs="Times New Roman"/>
          <w:color w:val="00000A"/>
          <w:sz w:val="24"/>
          <w:szCs w:val="24"/>
          <w:lang w:eastAsia="it-IT"/>
        </w:rPr>
      </w:pPr>
    </w:p>
    <w:p w14:paraId="291A0417" w14:textId="2C995CA6" w:rsidR="00080B7C" w:rsidRPr="00EE31DB" w:rsidRDefault="00080B7C" w:rsidP="00080B7C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 xml:space="preserve">IPOTESI PROGETTO DI PLESSO/ ISTITUTO PER </w:t>
      </w:r>
      <w:r w:rsidRPr="00EE31DB">
        <w:rPr>
          <w:rFonts w:ascii="Century Gothic" w:eastAsia="Arial Unicode MS" w:hAnsi="Century Gothic" w:cs="Century Gothic"/>
          <w:b/>
          <w:bCs/>
          <w:lang w:eastAsia="it-IT"/>
        </w:rPr>
        <w:t xml:space="preserve">L’INCLUSIONE </w:t>
      </w:r>
      <w:r w:rsidR="00DF2CBA" w:rsidRPr="00EE31DB">
        <w:rPr>
          <w:rFonts w:ascii="Century Gothic" w:eastAsia="Arial Unicode MS" w:hAnsi="Century Gothic" w:cs="Century Gothic"/>
          <w:b/>
          <w:bCs/>
          <w:lang w:eastAsia="it-IT"/>
        </w:rPr>
        <w:t>DELLE PERSONE CON DISABILITA’</w:t>
      </w:r>
    </w:p>
    <w:p w14:paraId="661BABF6" w14:textId="77777777" w:rsidR="00080B7C" w:rsidRPr="00080B7C" w:rsidRDefault="00080B7C" w:rsidP="00080B7C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PLESSO DI …...</w:t>
      </w:r>
    </w:p>
    <w:p w14:paraId="4EA0F2C1" w14:textId="77777777" w:rsidR="00080B7C" w:rsidRPr="00080B7C" w:rsidRDefault="00080B7C" w:rsidP="00080B7C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(Da consegnare entro il 31.05.202</w:t>
      </w:r>
      <w:r>
        <w:rPr>
          <w:rFonts w:ascii="Century Gothic" w:eastAsia="Arial Unicode MS" w:hAnsi="Century Gothic" w:cs="Century Gothic"/>
          <w:b/>
          <w:bCs/>
          <w:lang w:eastAsia="it-IT"/>
        </w:rPr>
        <w:t>3</w:t>
      </w: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)</w:t>
      </w:r>
    </w:p>
    <w:p w14:paraId="0F8DAFA8" w14:textId="77777777" w:rsidR="00080B7C" w:rsidRPr="00080B7C" w:rsidRDefault="00080B7C" w:rsidP="00080B7C">
      <w:pPr>
        <w:spacing w:after="0" w:line="240" w:lineRule="auto"/>
        <w:rPr>
          <w:rFonts w:ascii="Century Gothic" w:eastAsia="Arial Unicode MS" w:hAnsi="Century Gothic" w:cs="Times New Roman"/>
          <w:b/>
          <w:bCs/>
          <w:lang w:eastAsia="it-IT"/>
        </w:rPr>
      </w:pPr>
    </w:p>
    <w:p w14:paraId="499875D4" w14:textId="77777777" w:rsidR="00080B7C" w:rsidRPr="00080B7C" w:rsidRDefault="00080B7C" w:rsidP="00080B7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Arial Unicode MS" w:hAnsi="Century Gothic" w:cs="Century Gothic"/>
          <w:b/>
          <w:bCs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DESCRIZIONE DEL CONTESTO ORGANIZZATIVO</w:t>
      </w:r>
    </w:p>
    <w:p w14:paraId="78ED2FE3" w14:textId="77777777" w:rsidR="00080B7C" w:rsidRPr="00080B7C" w:rsidRDefault="00080B7C" w:rsidP="00080B7C">
      <w:pPr>
        <w:spacing w:after="0" w:line="240" w:lineRule="auto"/>
        <w:ind w:left="720"/>
        <w:jc w:val="both"/>
        <w:rPr>
          <w:rFonts w:ascii="Times New Roman" w:eastAsia="PMingLiU" w:hAnsi="Times New Roman" w:cs="Times New Roman"/>
          <w:sz w:val="18"/>
          <w:szCs w:val="18"/>
          <w:lang w:eastAsia="it-IT"/>
        </w:rPr>
      </w:pPr>
      <w:r w:rsidRPr="00080B7C">
        <w:rPr>
          <w:rFonts w:ascii="Century Gothic" w:eastAsia="Arial Unicode MS" w:hAnsi="Century Gothic" w:cs="Century Gothic"/>
          <w:sz w:val="18"/>
          <w:szCs w:val="18"/>
          <w:lang w:eastAsia="it-IT"/>
        </w:rPr>
        <w:t xml:space="preserve">Analisi dei punti di forza e delle criticità e verifica degli interventi di inclusione scolastica operati nell’anno appena trascorso. Si mettano in evidenza gli elementi che hanno favorito l’inclusione e quelli che l’hanno ostacolata. </w:t>
      </w:r>
    </w:p>
    <w:p w14:paraId="3E530A8E" w14:textId="77777777" w:rsidR="00080B7C" w:rsidRPr="00080B7C" w:rsidRDefault="00080B7C" w:rsidP="00080B7C">
      <w:pPr>
        <w:spacing w:after="0" w:line="240" w:lineRule="auto"/>
        <w:jc w:val="both"/>
        <w:rPr>
          <w:rFonts w:ascii="Century Gothic" w:eastAsia="Arial Unicode MS" w:hAnsi="Century Gothic" w:cs="Times New Roman"/>
          <w:lang w:eastAsia="it-IT"/>
        </w:rPr>
      </w:pPr>
    </w:p>
    <w:p w14:paraId="12C8C36E" w14:textId="77777777" w:rsidR="00080B7C" w:rsidRPr="00080B7C" w:rsidRDefault="00080B7C" w:rsidP="00080B7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Arial Unicode MS" w:hAnsi="Century Gothic" w:cs="Times New Roman"/>
          <w:b/>
          <w:bCs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TIPOLOGIE DEI BISOGNI PRESENTI (previsti nell’anno scolastico 202</w:t>
      </w:r>
      <w:r>
        <w:rPr>
          <w:rFonts w:ascii="Century Gothic" w:eastAsia="Arial Unicode MS" w:hAnsi="Century Gothic" w:cs="Century Gothic"/>
          <w:b/>
          <w:bCs/>
          <w:lang w:eastAsia="it-IT"/>
        </w:rPr>
        <w:t>3</w:t>
      </w: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-2</w:t>
      </w:r>
      <w:r>
        <w:rPr>
          <w:rFonts w:ascii="Century Gothic" w:eastAsia="Arial Unicode MS" w:hAnsi="Century Gothic" w:cs="Century Gothic"/>
          <w:b/>
          <w:bCs/>
          <w:lang w:eastAsia="it-IT"/>
        </w:rPr>
        <w:t>4</w:t>
      </w: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)</w:t>
      </w:r>
    </w:p>
    <w:p w14:paraId="3AFDFE45" w14:textId="77777777" w:rsidR="00080B7C" w:rsidRPr="00080B7C" w:rsidRDefault="00080B7C" w:rsidP="00080B7C">
      <w:pPr>
        <w:spacing w:after="0" w:line="240" w:lineRule="auto"/>
        <w:ind w:left="720"/>
        <w:jc w:val="both"/>
        <w:rPr>
          <w:rFonts w:ascii="Century Gothic" w:eastAsia="Arial Unicode MS" w:hAnsi="Century Gothic" w:cs="Century Gothic"/>
          <w:color w:val="00000A"/>
          <w:sz w:val="18"/>
          <w:szCs w:val="18"/>
          <w:lang w:eastAsia="it-IT"/>
        </w:rPr>
      </w:pPr>
      <w:r w:rsidRPr="00080B7C">
        <w:rPr>
          <w:rFonts w:ascii="Century Gothic" w:eastAsia="Arial Unicode MS" w:hAnsi="Century Gothic" w:cs="Century Gothic"/>
          <w:color w:val="00000A"/>
          <w:sz w:val="18"/>
          <w:szCs w:val="18"/>
          <w:lang w:eastAsia="it-IT"/>
        </w:rPr>
        <w:t xml:space="preserve">Tenendo conto sia degli alunni/studenti con disabilità certificata sia della presenza nella scuola dei bambini/ragazzi con difficoltà non certificate, ma per cui è necessario ipotizzare dei PDP. </w:t>
      </w:r>
    </w:p>
    <w:p w14:paraId="3D107675" w14:textId="77777777" w:rsidR="00080B7C" w:rsidRPr="00080B7C" w:rsidRDefault="00080B7C" w:rsidP="00080B7C">
      <w:pPr>
        <w:spacing w:after="0" w:line="240" w:lineRule="auto"/>
        <w:jc w:val="both"/>
        <w:rPr>
          <w:rFonts w:ascii="Century Gothic" w:eastAsia="Arial Unicode MS" w:hAnsi="Century Gothic" w:cs="Times New Roman"/>
          <w:color w:val="00000A"/>
          <w:lang w:eastAsia="it-IT"/>
        </w:rPr>
      </w:pPr>
    </w:p>
    <w:tbl>
      <w:tblPr>
        <w:tblW w:w="1019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660"/>
        <w:gridCol w:w="2359"/>
        <w:gridCol w:w="2551"/>
        <w:gridCol w:w="2622"/>
      </w:tblGrid>
      <w:tr w:rsidR="00080B7C" w:rsidRPr="00080B7C" w14:paraId="0436D85A" w14:textId="77777777" w:rsidTr="007E4CD7">
        <w:trPr>
          <w:trHeight w:val="560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3B9D34BB" w14:textId="77777777" w:rsidR="00080B7C" w:rsidRPr="00080B7C" w:rsidRDefault="00080B7C" w:rsidP="00080B7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>Classe/sezione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8FCB5B0" w14:textId="77777777" w:rsidR="00080B7C" w:rsidRPr="00080B7C" w:rsidRDefault="00080B7C" w:rsidP="00080B7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>n. totale degli alunni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31D2ECEA" w14:textId="77777777" w:rsidR="00080B7C" w:rsidRPr="00080B7C" w:rsidRDefault="00080B7C" w:rsidP="00080B7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>di cui con disabilità certificata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3D7ADE5" w14:textId="77777777" w:rsidR="00080B7C" w:rsidRPr="00080B7C" w:rsidRDefault="00080B7C" w:rsidP="00080B7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 xml:space="preserve">di cui BES </w:t>
            </w:r>
          </w:p>
        </w:tc>
      </w:tr>
      <w:tr w:rsidR="00080B7C" w:rsidRPr="00080B7C" w14:paraId="0FCE31F6" w14:textId="77777777" w:rsidTr="007E4CD7">
        <w:trPr>
          <w:trHeight w:val="320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716A3FA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A9D78E6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633E98C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093591A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080B7C" w:rsidRPr="00080B7C" w14:paraId="151E416E" w14:textId="77777777" w:rsidTr="007E4CD7">
        <w:trPr>
          <w:trHeight w:val="304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745F52FA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7FF2BE6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343B965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382C434A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080B7C" w:rsidRPr="00080B7C" w14:paraId="1E404323" w14:textId="77777777" w:rsidTr="007E4CD7">
        <w:trPr>
          <w:trHeight w:val="304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4C0E0BE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367AB350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C3DD92F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BC1A0BE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080B7C" w:rsidRPr="00080B7C" w14:paraId="3C221C33" w14:textId="77777777" w:rsidTr="007E4CD7">
        <w:trPr>
          <w:trHeight w:val="320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225C4C57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9E9690A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A6F90C2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5111A13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Arial Unicode MS" w:hAnsi="Century Gothic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</w:tbl>
    <w:p w14:paraId="03A0AD71" w14:textId="77777777" w:rsidR="00080B7C" w:rsidRPr="00080B7C" w:rsidRDefault="00080B7C" w:rsidP="00080B7C">
      <w:pPr>
        <w:spacing w:after="0" w:line="240" w:lineRule="auto"/>
        <w:jc w:val="both"/>
        <w:rPr>
          <w:rFonts w:ascii="Century Gothic" w:eastAsia="Arial Unicode MS" w:hAnsi="Century Gothic" w:cs="Times New Roman"/>
          <w:color w:val="00000A"/>
          <w:lang w:eastAsia="it-IT"/>
        </w:rPr>
      </w:pPr>
    </w:p>
    <w:p w14:paraId="462A8485" w14:textId="77777777" w:rsidR="00080B7C" w:rsidRPr="00080B7C" w:rsidRDefault="00080B7C" w:rsidP="00080B7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Arial Unicode MS" w:hAnsi="Century Gothic" w:cs="Times New Roman"/>
          <w:b/>
          <w:bCs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color w:val="00000A"/>
          <w:lang w:eastAsia="it-IT"/>
        </w:rPr>
        <w:t xml:space="preserve">RISORSE PROFESSIONALI SPECIFICHE </w:t>
      </w: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CHE SI SONO RICHIESTE PER IL PROSSIMO ANNO SCOLASTICO</w:t>
      </w:r>
      <w:r w:rsidRPr="00080B7C">
        <w:rPr>
          <w:rFonts w:ascii="Century Gothic" w:eastAsia="Arial Unicode MS" w:hAnsi="Century Gothic" w:cs="Century Gothic"/>
          <w:b/>
          <w:bCs/>
          <w:color w:val="00000A"/>
          <w:lang w:eastAsia="it-IT"/>
        </w:rPr>
        <w:t xml:space="preserve"> </w:t>
      </w: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(anno scolastico 202</w:t>
      </w:r>
      <w:r w:rsidR="001D2B16">
        <w:rPr>
          <w:rFonts w:ascii="Century Gothic" w:eastAsia="Arial Unicode MS" w:hAnsi="Century Gothic" w:cs="Century Gothic"/>
          <w:b/>
          <w:bCs/>
          <w:lang w:eastAsia="it-IT"/>
        </w:rPr>
        <w:t>3</w:t>
      </w: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-2</w:t>
      </w:r>
      <w:r w:rsidR="001D2B16">
        <w:rPr>
          <w:rFonts w:ascii="Century Gothic" w:eastAsia="Arial Unicode MS" w:hAnsi="Century Gothic" w:cs="Century Gothic"/>
          <w:b/>
          <w:bCs/>
          <w:lang w:eastAsia="it-IT"/>
        </w:rPr>
        <w:t>4</w:t>
      </w:r>
      <w:r w:rsidRPr="00080B7C">
        <w:rPr>
          <w:rFonts w:ascii="Century Gothic" w:eastAsia="Arial Unicode MS" w:hAnsi="Century Gothic" w:cs="Century Gothic"/>
          <w:b/>
          <w:bCs/>
          <w:lang w:eastAsia="it-IT"/>
        </w:rPr>
        <w:t>)</w:t>
      </w:r>
    </w:p>
    <w:p w14:paraId="682AAC32" w14:textId="77777777" w:rsidR="00080B7C" w:rsidRPr="00080B7C" w:rsidRDefault="00080B7C" w:rsidP="00080B7C">
      <w:pPr>
        <w:spacing w:after="0" w:line="240" w:lineRule="auto"/>
        <w:ind w:left="708"/>
        <w:jc w:val="both"/>
        <w:rPr>
          <w:rFonts w:ascii="Century Gothic" w:eastAsia="Arial Unicode MS" w:hAnsi="Century Gothic" w:cs="Century Gothic"/>
          <w:color w:val="00000A"/>
          <w:sz w:val="18"/>
          <w:szCs w:val="18"/>
          <w:lang w:eastAsia="it-IT"/>
        </w:rPr>
      </w:pPr>
      <w:r w:rsidRPr="00080B7C">
        <w:rPr>
          <w:rFonts w:ascii="Century Gothic" w:eastAsia="Arial Unicode MS" w:hAnsi="Century Gothic" w:cs="Century Gothic"/>
          <w:color w:val="00000A"/>
          <w:sz w:val="18"/>
          <w:szCs w:val="18"/>
          <w:lang w:eastAsia="it-IT"/>
        </w:rPr>
        <w:t>Ipotesi di utilizzo funzionale delle risorse per incrementare il livello di inclusività generale della scuola nell’anno successivo.</w:t>
      </w:r>
    </w:p>
    <w:p w14:paraId="481CD7C0" w14:textId="77777777" w:rsidR="00080B7C" w:rsidRPr="00080B7C" w:rsidRDefault="00080B7C" w:rsidP="00080B7C">
      <w:pPr>
        <w:spacing w:after="0" w:line="240" w:lineRule="auto"/>
        <w:jc w:val="both"/>
        <w:rPr>
          <w:rFonts w:ascii="Century Gothic" w:eastAsia="Arial Unicode MS" w:hAnsi="Century Gothic" w:cs="Times New Roman"/>
          <w:color w:val="00000A"/>
          <w:lang w:eastAsia="it-IT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080B7C" w:rsidRPr="00080B7C" w14:paraId="3218D1C2" w14:textId="77777777" w:rsidTr="00A03F9E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58DB592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787B6D30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>Docenti di sostegno</w:t>
            </w:r>
          </w:p>
        </w:tc>
      </w:tr>
      <w:tr w:rsidR="00080B7C" w:rsidRPr="00080B7C" w14:paraId="7A03E7FE" w14:textId="77777777" w:rsidTr="00A03F9E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7D33DB1C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4969C6FE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>Docenti di potenziamento</w:t>
            </w:r>
          </w:p>
        </w:tc>
      </w:tr>
      <w:tr w:rsidR="00080B7C" w:rsidRPr="00080B7C" w14:paraId="703646E5" w14:textId="77777777" w:rsidTr="00A03F9E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2E806CB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A59559E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 xml:space="preserve">Educatori </w:t>
            </w:r>
          </w:p>
        </w:tc>
      </w:tr>
      <w:tr w:rsidR="00080B7C" w:rsidRPr="00080B7C" w14:paraId="51BD7F11" w14:textId="77777777" w:rsidTr="00A03F9E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D4AAE62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510D4B8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Arial Unicode MS" w:hAnsi="Century Gothic" w:cs="Century Gothic"/>
                <w:color w:val="00000A"/>
                <w:sz w:val="20"/>
                <w:szCs w:val="20"/>
                <w:lang w:eastAsia="it-IT"/>
              </w:rPr>
              <w:t>Collaboratori scolastici con l’abilitazione a fornire assistenza ai disabili</w:t>
            </w:r>
          </w:p>
        </w:tc>
      </w:tr>
      <w:tr w:rsidR="00080B7C" w:rsidRPr="00080B7C" w14:paraId="7C624E05" w14:textId="77777777" w:rsidTr="00A03F9E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6DC0A26A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PMingLiU" w:hAnsi="Century Gothic" w:cs="Century Gothic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PMingLiU" w:hAnsi="Century Gothic" w:cs="Century Gothic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223A449" w14:textId="77777777" w:rsidR="00080B7C" w:rsidRPr="00080B7C" w:rsidRDefault="00080B7C" w:rsidP="00080B7C">
            <w:pPr>
              <w:spacing w:after="0" w:line="240" w:lineRule="auto"/>
              <w:jc w:val="both"/>
              <w:rPr>
                <w:rFonts w:ascii="Century Gothic" w:eastAsia="PMingLiU" w:hAnsi="Century Gothic" w:cs="Century Gothic"/>
                <w:color w:val="00000A"/>
                <w:sz w:val="20"/>
                <w:szCs w:val="20"/>
                <w:lang w:eastAsia="it-IT"/>
              </w:rPr>
            </w:pPr>
            <w:r w:rsidRPr="00080B7C">
              <w:rPr>
                <w:rFonts w:ascii="Century Gothic" w:eastAsia="PMingLiU" w:hAnsi="Century Gothic" w:cs="Century Gothic"/>
                <w:color w:val="00000A"/>
                <w:sz w:val="20"/>
                <w:szCs w:val="20"/>
                <w:lang w:eastAsia="it-IT"/>
              </w:rPr>
              <w:t>Servizi civili, volontari ecc.</w:t>
            </w:r>
          </w:p>
        </w:tc>
      </w:tr>
      <w:tr w:rsidR="00DF2CBA" w:rsidRPr="00080B7C" w14:paraId="368B9DE6" w14:textId="77777777" w:rsidTr="00A03F9E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1D8CCDD5" w14:textId="54993C45" w:rsidR="00DF2CBA" w:rsidRPr="00EE31DB" w:rsidRDefault="00A03F9E" w:rsidP="00080B7C">
            <w:pPr>
              <w:spacing w:after="0" w:line="240" w:lineRule="auto"/>
              <w:jc w:val="both"/>
              <w:rPr>
                <w:rFonts w:ascii="Century Gothic" w:eastAsia="PMingLiU" w:hAnsi="Century Gothic" w:cs="Century Gothic"/>
                <w:sz w:val="20"/>
                <w:szCs w:val="20"/>
                <w:lang w:eastAsia="it-IT"/>
              </w:rPr>
            </w:pPr>
            <w:r w:rsidRPr="00EE31DB">
              <w:rPr>
                <w:rFonts w:ascii="Century Gothic" w:eastAsia="PMingLiU" w:hAnsi="Century Gothic" w:cs="Century Gothic"/>
                <w:sz w:val="20"/>
                <w:szCs w:val="20"/>
                <w:lang w:eastAsia="it-IT"/>
              </w:rPr>
              <w:t>Presenza SI/NO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14:paraId="046ECDCA" w14:textId="77777777" w:rsidR="00DF2CBA" w:rsidRPr="00EE31DB" w:rsidRDefault="00DF2CBA" w:rsidP="00080B7C">
            <w:pPr>
              <w:spacing w:after="0" w:line="240" w:lineRule="auto"/>
              <w:jc w:val="both"/>
              <w:rPr>
                <w:rFonts w:ascii="Century Gothic" w:eastAsia="PMingLiU" w:hAnsi="Century Gothic" w:cs="Century Gothic"/>
                <w:sz w:val="20"/>
                <w:szCs w:val="20"/>
                <w:lang w:eastAsia="it-IT"/>
              </w:rPr>
            </w:pPr>
            <w:r w:rsidRPr="00EE31DB">
              <w:rPr>
                <w:rFonts w:ascii="Century Gothic" w:eastAsia="PMingLiU" w:hAnsi="Century Gothic" w:cs="Century Gothic"/>
                <w:sz w:val="20"/>
                <w:szCs w:val="20"/>
                <w:lang w:eastAsia="it-IT"/>
              </w:rPr>
              <w:t>Sportello Psic</w:t>
            </w:r>
            <w:r w:rsidR="00A03F9E" w:rsidRPr="00EE31DB">
              <w:rPr>
                <w:rFonts w:ascii="Century Gothic" w:eastAsia="PMingLiU" w:hAnsi="Century Gothic" w:cs="Century Gothic"/>
                <w:sz w:val="20"/>
                <w:szCs w:val="20"/>
                <w:lang w:eastAsia="it-IT"/>
              </w:rPr>
              <w:t>o-pedagogico / Altri specialisti (specificare)</w:t>
            </w:r>
          </w:p>
          <w:p w14:paraId="3DC12A96" w14:textId="69EEACF9" w:rsidR="00B06477" w:rsidRPr="00EE31DB" w:rsidRDefault="00B06477" w:rsidP="00080B7C">
            <w:pPr>
              <w:spacing w:after="0" w:line="240" w:lineRule="auto"/>
              <w:jc w:val="both"/>
              <w:rPr>
                <w:rFonts w:ascii="Century Gothic" w:eastAsia="PMingLiU" w:hAnsi="Century Gothic" w:cs="Century Gothic"/>
                <w:sz w:val="20"/>
                <w:szCs w:val="20"/>
                <w:lang w:eastAsia="it-IT"/>
              </w:rPr>
            </w:pPr>
          </w:p>
        </w:tc>
      </w:tr>
    </w:tbl>
    <w:p w14:paraId="62581D49" w14:textId="77777777" w:rsidR="00080B7C" w:rsidRPr="00080B7C" w:rsidRDefault="00080B7C" w:rsidP="00080B7C">
      <w:pPr>
        <w:spacing w:after="0" w:line="240" w:lineRule="auto"/>
        <w:jc w:val="both"/>
        <w:rPr>
          <w:rFonts w:ascii="Century Gothic" w:eastAsia="Arial Unicode MS" w:hAnsi="Century Gothic" w:cs="Times New Roman"/>
          <w:color w:val="00000A"/>
          <w:lang w:eastAsia="it-IT"/>
        </w:rPr>
      </w:pPr>
    </w:p>
    <w:p w14:paraId="696862F1" w14:textId="77777777" w:rsidR="00080B7C" w:rsidRPr="00080B7C" w:rsidRDefault="00080B7C" w:rsidP="00080B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color w:val="00000A"/>
          <w:sz w:val="24"/>
          <w:szCs w:val="24"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color w:val="00000A"/>
          <w:lang w:eastAsia="it-IT"/>
        </w:rPr>
        <w:t>IPOTESI PROGETTUALE:</w:t>
      </w:r>
    </w:p>
    <w:p w14:paraId="64A8A731" w14:textId="77777777" w:rsidR="00080B7C" w:rsidRPr="00080B7C" w:rsidRDefault="00080B7C" w:rsidP="00080B7C">
      <w:pPr>
        <w:spacing w:after="0" w:line="240" w:lineRule="auto"/>
        <w:ind w:left="720"/>
        <w:jc w:val="both"/>
        <w:rPr>
          <w:rFonts w:ascii="Times New Roman" w:eastAsia="PMingLiU" w:hAnsi="Times New Roman" w:cs="Times New Roman"/>
          <w:color w:val="FF0000"/>
          <w:sz w:val="20"/>
          <w:szCs w:val="20"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color w:val="00000A"/>
          <w:lang w:eastAsia="it-IT"/>
        </w:rPr>
        <w:t xml:space="preserve">a) </w:t>
      </w:r>
      <w:r w:rsidRPr="00080B7C">
        <w:rPr>
          <w:rFonts w:ascii="Century Gothic" w:eastAsia="Arial Unicode MS" w:hAnsi="Century Gothic" w:cs="Century Gothic"/>
          <w:color w:val="00000A"/>
          <w:sz w:val="20"/>
          <w:szCs w:val="20"/>
          <w:lang w:eastAsia="it-IT"/>
        </w:rPr>
        <w:t xml:space="preserve">LABORATORI DI PLESSO* </w:t>
      </w:r>
      <w:r w:rsidRPr="00080B7C">
        <w:rPr>
          <w:rFonts w:ascii="Century Gothic" w:eastAsia="Arial Unicode MS" w:hAnsi="Century Gothic" w:cs="Century Gothic"/>
          <w:sz w:val="20"/>
          <w:szCs w:val="20"/>
          <w:lang w:eastAsia="it-IT"/>
        </w:rPr>
        <w:t>(descrivere le attività e i laboratori e definire il pacchetto di ore di AES. Indicare altresì gli studenti con AES che partecipano alle attività).</w:t>
      </w:r>
      <w:r w:rsidRPr="00080B7C">
        <w:rPr>
          <w:rFonts w:ascii="Century Gothic" w:eastAsia="Arial Unicode MS" w:hAnsi="Century Gothic" w:cs="Century Gothic"/>
          <w:color w:val="FF0000"/>
          <w:sz w:val="20"/>
          <w:szCs w:val="20"/>
          <w:lang w:eastAsia="it-IT"/>
        </w:rPr>
        <w:t xml:space="preserve"> </w:t>
      </w:r>
    </w:p>
    <w:p w14:paraId="3522F55E" w14:textId="77777777" w:rsidR="00080B7C" w:rsidRPr="00080B7C" w:rsidRDefault="00080B7C" w:rsidP="00080B7C">
      <w:pPr>
        <w:spacing w:after="0" w:line="240" w:lineRule="auto"/>
        <w:ind w:left="720"/>
        <w:jc w:val="both"/>
        <w:rPr>
          <w:rFonts w:ascii="Times New Roman" w:eastAsia="PMingLiU" w:hAnsi="Times New Roman" w:cs="Times New Roman"/>
          <w:color w:val="00000A"/>
          <w:sz w:val="20"/>
          <w:szCs w:val="20"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color w:val="00000A"/>
          <w:sz w:val="20"/>
          <w:szCs w:val="20"/>
          <w:lang w:eastAsia="it-IT"/>
        </w:rPr>
        <w:t xml:space="preserve">b) </w:t>
      </w:r>
      <w:r w:rsidRPr="00080B7C">
        <w:rPr>
          <w:rFonts w:ascii="Century Gothic" w:eastAsia="Arial Unicode MS" w:hAnsi="Century Gothic" w:cs="Century Gothic"/>
          <w:color w:val="00000A"/>
          <w:sz w:val="20"/>
          <w:szCs w:val="20"/>
          <w:lang w:eastAsia="it-IT"/>
        </w:rPr>
        <w:t>LABORATORI DI CLASSE*</w:t>
      </w:r>
    </w:p>
    <w:p w14:paraId="192BE693" w14:textId="77777777" w:rsidR="00080B7C" w:rsidRPr="00080B7C" w:rsidRDefault="00080B7C" w:rsidP="00080B7C">
      <w:pPr>
        <w:spacing w:after="0" w:line="240" w:lineRule="auto"/>
        <w:ind w:left="720"/>
        <w:jc w:val="both"/>
        <w:rPr>
          <w:rFonts w:ascii="Century Gothic" w:eastAsia="Arial Unicode MS" w:hAnsi="Century Gothic" w:cs="Century Gothic"/>
          <w:sz w:val="20"/>
          <w:szCs w:val="20"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color w:val="00000A"/>
          <w:sz w:val="20"/>
          <w:szCs w:val="20"/>
          <w:lang w:eastAsia="it-IT"/>
        </w:rPr>
        <w:t xml:space="preserve">c) </w:t>
      </w:r>
      <w:r w:rsidRPr="00080B7C">
        <w:rPr>
          <w:rFonts w:ascii="Century Gothic" w:eastAsia="Arial Unicode MS" w:hAnsi="Century Gothic" w:cs="Century Gothic"/>
          <w:color w:val="00000A"/>
          <w:sz w:val="20"/>
          <w:szCs w:val="20"/>
          <w:lang w:eastAsia="it-IT"/>
        </w:rPr>
        <w:t xml:space="preserve">FABBISOGNO DI ORE INDIVIDUALIZZATE </w:t>
      </w:r>
      <w:r w:rsidRPr="00080B7C">
        <w:rPr>
          <w:rFonts w:ascii="Century Gothic" w:eastAsia="Arial Unicode MS" w:hAnsi="Century Gothic" w:cs="Century Gothic"/>
          <w:sz w:val="20"/>
          <w:szCs w:val="20"/>
          <w:lang w:eastAsia="it-IT"/>
        </w:rPr>
        <w:t xml:space="preserve">E MODALITA’ DI INTERVENTO (definire le ore previste per ogni studente – specificare iniziali e classi degli studenti interessati) </w:t>
      </w:r>
    </w:p>
    <w:p w14:paraId="44395D8F" w14:textId="77777777" w:rsidR="00080B7C" w:rsidRPr="00080B7C" w:rsidRDefault="00080B7C" w:rsidP="00080B7C">
      <w:pPr>
        <w:spacing w:after="0" w:line="240" w:lineRule="auto"/>
        <w:ind w:left="720"/>
        <w:jc w:val="both"/>
        <w:rPr>
          <w:rFonts w:ascii="Times New Roman" w:eastAsia="PMingLiU" w:hAnsi="Times New Roman" w:cs="Times New Roman"/>
          <w:sz w:val="20"/>
          <w:szCs w:val="20"/>
          <w:lang w:eastAsia="it-IT"/>
        </w:rPr>
      </w:pPr>
    </w:p>
    <w:p w14:paraId="67C70DB7" w14:textId="77777777" w:rsidR="00080B7C" w:rsidRPr="00080B7C" w:rsidRDefault="00080B7C" w:rsidP="00080B7C">
      <w:pPr>
        <w:spacing w:after="0" w:line="240" w:lineRule="auto"/>
        <w:rPr>
          <w:rFonts w:ascii="Century Gothic" w:eastAsia="Arial Unicode MS" w:hAnsi="Century Gothic" w:cs="Times New Roman"/>
          <w:b/>
          <w:bCs/>
          <w:sz w:val="18"/>
          <w:szCs w:val="18"/>
          <w:lang w:eastAsia="it-IT"/>
        </w:rPr>
      </w:pPr>
      <w:r w:rsidRPr="00080B7C">
        <w:rPr>
          <w:rFonts w:ascii="Century Gothic" w:eastAsia="Arial Unicode MS" w:hAnsi="Century Gothic" w:cs="Times New Roman"/>
          <w:b/>
          <w:bCs/>
          <w:sz w:val="18"/>
          <w:szCs w:val="18"/>
          <w:lang w:eastAsia="it-IT"/>
        </w:rPr>
        <w:t xml:space="preserve">*Indicare unicamente i laboratori pensati a partire dai bisogni di inclusione degli studenti con disabilità, e nei quali sono coinvolti gli educatori professionali. </w:t>
      </w:r>
    </w:p>
    <w:p w14:paraId="5A660C5B" w14:textId="77777777" w:rsidR="00080B7C" w:rsidRPr="00080B7C" w:rsidRDefault="00080B7C" w:rsidP="00080B7C">
      <w:pPr>
        <w:spacing w:after="0" w:line="240" w:lineRule="auto"/>
        <w:jc w:val="both"/>
        <w:rPr>
          <w:rFonts w:ascii="Century Gothic" w:eastAsia="Arial Unicode MS" w:hAnsi="Century Gothic" w:cs="Times New Roman"/>
          <w:b/>
          <w:bCs/>
          <w:color w:val="00000A"/>
          <w:lang w:eastAsia="it-IT"/>
        </w:rPr>
      </w:pPr>
    </w:p>
    <w:p w14:paraId="17F4E7F6" w14:textId="77777777" w:rsidR="00080B7C" w:rsidRPr="00080B7C" w:rsidRDefault="00080B7C" w:rsidP="00080B7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Arial Unicode MS" w:hAnsi="Century Gothic" w:cs="Century Gothic"/>
          <w:b/>
          <w:bCs/>
          <w:color w:val="00000A"/>
          <w:lang w:eastAsia="it-IT"/>
        </w:rPr>
      </w:pPr>
      <w:r w:rsidRPr="00080B7C">
        <w:rPr>
          <w:rFonts w:ascii="Century Gothic" w:eastAsia="Arial Unicode MS" w:hAnsi="Century Gothic" w:cs="Century Gothic"/>
          <w:b/>
          <w:bCs/>
          <w:color w:val="00000A"/>
          <w:lang w:eastAsia="it-IT"/>
        </w:rPr>
        <w:t xml:space="preserve">IPOTESI GLOBALE DI UTILIZZO DELL’AES </w:t>
      </w:r>
    </w:p>
    <w:p w14:paraId="3BE620D9" w14:textId="22B07C0E" w:rsidR="00080B7C" w:rsidRPr="00576814" w:rsidRDefault="00080B7C" w:rsidP="00576814">
      <w:pPr>
        <w:spacing w:after="0" w:line="240" w:lineRule="auto"/>
        <w:ind w:left="720"/>
        <w:jc w:val="both"/>
        <w:rPr>
          <w:rFonts w:ascii="Century Gothic" w:eastAsia="Arial Unicode MS" w:hAnsi="Century Gothic" w:cs="Century Gothic"/>
          <w:color w:val="00000A"/>
          <w:sz w:val="20"/>
          <w:szCs w:val="20"/>
          <w:lang w:eastAsia="it-IT"/>
        </w:rPr>
      </w:pPr>
      <w:r w:rsidRPr="00080B7C">
        <w:rPr>
          <w:rFonts w:ascii="Century Gothic" w:eastAsia="Arial Unicode MS" w:hAnsi="Century Gothic" w:cs="Century Gothic"/>
          <w:color w:val="00000A"/>
          <w:sz w:val="20"/>
          <w:szCs w:val="20"/>
          <w:lang w:eastAsia="it-IT"/>
        </w:rPr>
        <w:t>Definizione del pacchetto di ore di Assistenza Educativa Specialistica per l’anno scolastico successivo.</w:t>
      </w:r>
    </w:p>
    <w:p w14:paraId="068705A5" w14:textId="77777777" w:rsidR="00080B7C" w:rsidRPr="00080B7C" w:rsidRDefault="00080B7C" w:rsidP="00080B7C">
      <w:pPr>
        <w:spacing w:after="0" w:line="240" w:lineRule="auto"/>
        <w:ind w:left="720"/>
        <w:jc w:val="both"/>
        <w:rPr>
          <w:rFonts w:ascii="Century Gothic" w:eastAsia="Arial Unicode MS" w:hAnsi="Century Gothic" w:cs="Century Gothic"/>
          <w:color w:val="00000A"/>
          <w:lang w:eastAsia="it-IT"/>
        </w:rPr>
      </w:pP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  <w:t>Firma del Dirigente Scolastico</w:t>
      </w:r>
    </w:p>
    <w:p w14:paraId="04F03222" w14:textId="77777777" w:rsidR="00643DC5" w:rsidRPr="00071801" w:rsidRDefault="00080B7C" w:rsidP="00071801">
      <w:pPr>
        <w:spacing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it-IT"/>
        </w:rPr>
      </w:pP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</w:r>
      <w:r w:rsidRPr="00080B7C">
        <w:rPr>
          <w:rFonts w:ascii="Century Gothic" w:eastAsia="Arial Unicode MS" w:hAnsi="Century Gothic" w:cs="Century Gothic"/>
          <w:color w:val="00000A"/>
          <w:lang w:eastAsia="it-IT"/>
        </w:rPr>
        <w:tab/>
        <w:t xml:space="preserve">       Timbro della Scuola</w:t>
      </w:r>
    </w:p>
    <w:sectPr w:rsidR="00643DC5" w:rsidRPr="00071801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8762" w14:textId="77777777" w:rsidR="001520B0" w:rsidRDefault="001520B0">
      <w:pPr>
        <w:spacing w:after="0" w:line="240" w:lineRule="auto"/>
      </w:pPr>
      <w:r>
        <w:separator/>
      </w:r>
    </w:p>
  </w:endnote>
  <w:endnote w:type="continuationSeparator" w:id="0">
    <w:p w14:paraId="6137264A" w14:textId="77777777" w:rsidR="001520B0" w:rsidRDefault="0015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3053" w14:textId="77777777" w:rsidR="00E74805" w:rsidRDefault="001D2B16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0718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226F" w14:textId="77777777" w:rsidR="001520B0" w:rsidRDefault="001520B0">
      <w:pPr>
        <w:spacing w:after="0" w:line="240" w:lineRule="auto"/>
      </w:pPr>
      <w:r>
        <w:separator/>
      </w:r>
    </w:p>
  </w:footnote>
  <w:footnote w:type="continuationSeparator" w:id="0">
    <w:p w14:paraId="2039BCDF" w14:textId="77777777" w:rsidR="001520B0" w:rsidRDefault="0015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949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Century Gothic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66625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7C"/>
    <w:rsid w:val="00071801"/>
    <w:rsid w:val="00080B7C"/>
    <w:rsid w:val="001520B0"/>
    <w:rsid w:val="001D2B16"/>
    <w:rsid w:val="003A2CF2"/>
    <w:rsid w:val="005119A2"/>
    <w:rsid w:val="00576814"/>
    <w:rsid w:val="00643DC5"/>
    <w:rsid w:val="00A03F9E"/>
    <w:rsid w:val="00B06477"/>
    <w:rsid w:val="00DF2CBA"/>
    <w:rsid w:val="00EE31DB"/>
    <w:rsid w:val="00F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AC54"/>
  <w15:chartTrackingRefBased/>
  <w15:docId w15:val="{D2345363-7046-49A8-8FBE-C098DC47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080B7C"/>
    <w:pPr>
      <w:tabs>
        <w:tab w:val="center" w:pos="4819"/>
        <w:tab w:val="right" w:pos="9638"/>
      </w:tabs>
      <w:spacing w:after="0" w:line="240" w:lineRule="auto"/>
    </w:pPr>
    <w:rPr>
      <w:rFonts w:ascii="Times New Roman" w:eastAsia="PMingLiU" w:hAnsi="Times New Roman" w:cs="Times New Roman"/>
      <w:color w:val="00000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80B7C"/>
    <w:rPr>
      <w:rFonts w:ascii="Times New Roman" w:eastAsia="PMingLiU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Giuliani</dc:creator>
  <cp:keywords/>
  <dc:description/>
  <cp:lastModifiedBy>Ufficio di Piano - Lecco</cp:lastModifiedBy>
  <cp:revision>2</cp:revision>
  <cp:lastPrinted>2023-04-26T06:17:00Z</cp:lastPrinted>
  <dcterms:created xsi:type="dcterms:W3CDTF">2023-04-26T09:09:00Z</dcterms:created>
  <dcterms:modified xsi:type="dcterms:W3CDTF">2023-04-26T09:09:00Z</dcterms:modified>
</cp:coreProperties>
</file>